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E1" w:rsidRDefault="006006EC">
      <w:r w:rsidRPr="006006E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1.75pt;margin-top:-15.55pt;width:82.55pt;height:28.1pt;z-index:251660288;mso-width-relative:margin;mso-height-relative:margin" stroked="f">
            <v:textbox>
              <w:txbxContent>
                <w:p w:rsidR="009C7BE1" w:rsidRPr="009C7BE1" w:rsidRDefault="009C7BE1">
                  <w:pPr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9C7BE1">
                    <w:rPr>
                      <w:sz w:val="28"/>
                      <w:szCs w:val="28"/>
                      <w:lang w:val="ru-RU"/>
                    </w:rPr>
                    <w:t>Діаграма</w:t>
                  </w:r>
                  <w:proofErr w:type="spellEnd"/>
                  <w:r w:rsidRPr="009C7BE1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="000E1F4B">
                    <w:rPr>
                      <w:sz w:val="28"/>
                      <w:szCs w:val="28"/>
                      <w:lang w:val="ru-RU"/>
                    </w:rPr>
                    <w:t>3</w:t>
                  </w:r>
                </w:p>
              </w:txbxContent>
            </v:textbox>
          </v:shape>
        </w:pict>
      </w:r>
    </w:p>
    <w:p w:rsidR="00621A2F" w:rsidRDefault="00101231">
      <w:r w:rsidRPr="00101231">
        <w:rPr>
          <w:noProof/>
          <w:lang w:val="ru-RU" w:eastAsia="ru-RU"/>
        </w:rPr>
        <w:drawing>
          <wp:inline distT="0" distB="0" distL="0" distR="0">
            <wp:extent cx="6288150" cy="5328000"/>
            <wp:effectExtent l="19050" t="0" r="17400" b="60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21A2F" w:rsidSect="0072765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01231"/>
    <w:rsid w:val="000E1F4B"/>
    <w:rsid w:val="00101231"/>
    <w:rsid w:val="00296EF4"/>
    <w:rsid w:val="003A3044"/>
    <w:rsid w:val="004939B8"/>
    <w:rsid w:val="005A423D"/>
    <w:rsid w:val="006006EC"/>
    <w:rsid w:val="00621A2F"/>
    <w:rsid w:val="00631293"/>
    <w:rsid w:val="00727651"/>
    <w:rsid w:val="007819AD"/>
    <w:rsid w:val="009A1FC4"/>
    <w:rsid w:val="009C7BE1"/>
    <w:rsid w:val="00B465ED"/>
    <w:rsid w:val="00EB2064"/>
    <w:rsid w:val="00EE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C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01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231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9;&#1074;&#1110;&#1090;%202016\&#1076;&#1110;&#1072;&#1075;&#1088;&#1072;&#1084;&#1080;%2020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5"/>
  <c:chart>
    <c:title>
      <c:tx>
        <c:rich>
          <a:bodyPr/>
          <a:lstStyle/>
          <a:p>
            <a:pPr>
              <a:defRPr sz="1300" i="1">
                <a:latin typeface="Times New Roman" pitchFamily="18" charset="0"/>
                <a:cs typeface="Times New Roman" pitchFamily="18" charset="0"/>
              </a:defRPr>
            </a:pPr>
            <a:r>
              <a:rPr lang="ru-RU" sz="1300" i="1">
                <a:latin typeface="Times New Roman" pitchFamily="18" charset="0"/>
                <a:cs typeface="Times New Roman" pitchFamily="18" charset="0"/>
              </a:rPr>
              <a:t>Показники надходжень до бюджету м.Вараш у  2015-2016 роках </a:t>
            </a:r>
          </a:p>
        </c:rich>
      </c:tx>
      <c:layout>
        <c:manualLayout>
          <c:xMode val="edge"/>
          <c:yMode val="edge"/>
          <c:x val="0.11670478122356577"/>
          <c:y val="1.5869590557370465E-2"/>
        </c:manualLayout>
      </c:layout>
    </c:title>
    <c:view3D>
      <c:rAngAx val="1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7.5399943352404783E-2"/>
          <c:y val="9.9753035899325063E-2"/>
          <c:w val="0.86114550501331333"/>
          <c:h val="0.7819785614489867"/>
        </c:manualLayout>
      </c:layout>
      <c:bar3DChart>
        <c:barDir val="col"/>
        <c:grouping val="clustered"/>
        <c:ser>
          <c:idx val="0"/>
          <c:order val="0"/>
          <c:tx>
            <c:strRef>
              <c:f>'грудень-16'!$A$4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0"/>
              <c:layout>
                <c:manualLayout>
                  <c:x val="2.3021582733813192E-3"/>
                  <c:y val="-1.9259257012626742E-2"/>
                </c:manualLayout>
              </c:layout>
              <c:showVal val="1"/>
            </c:dLbl>
            <c:dLbl>
              <c:idx val="1"/>
              <c:layout>
                <c:manualLayout>
                  <c:x val="6.9064748201438982E-3"/>
                  <c:y val="-2.2222219629954056E-2"/>
                </c:manualLayout>
              </c:layout>
              <c:showVal val="1"/>
            </c:dLbl>
            <c:dLbl>
              <c:idx val="2"/>
              <c:layout>
                <c:manualLayout>
                  <c:x val="2.53237410071942E-2"/>
                  <c:y val="-2.2222219629954056E-2"/>
                </c:manualLayout>
              </c:layout>
              <c:showVal val="1"/>
            </c:dLbl>
            <c:numFmt formatCode="#,##0.0" sourceLinked="0"/>
            <c:txPr>
              <a:bodyPr rot="-2700000" vert="horz"/>
              <a:lstStyle/>
              <a:p>
                <a:pPr>
                  <a:defRPr sz="800"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'грудень-16'!$B$2:$D$3</c:f>
              <c:strCache>
                <c:ptCount val="3"/>
                <c:pt idx="0">
                  <c:v>Всього бюджет </c:v>
                </c:pt>
                <c:pt idx="1">
                  <c:v>Загальний фонд</c:v>
                </c:pt>
                <c:pt idx="2">
                  <c:v>Спеціальний фонд</c:v>
                </c:pt>
              </c:strCache>
            </c:strRef>
          </c:cat>
          <c:val>
            <c:numRef>
              <c:f>'грудень-16'!$B$4:$D$4</c:f>
              <c:numCache>
                <c:formatCode>#,##0.00</c:formatCode>
                <c:ptCount val="3"/>
                <c:pt idx="0">
                  <c:v>322535.09999999998</c:v>
                </c:pt>
                <c:pt idx="1">
                  <c:v>293828.5</c:v>
                </c:pt>
                <c:pt idx="2">
                  <c:v>28706.6</c:v>
                </c:pt>
              </c:numCache>
            </c:numRef>
          </c:val>
        </c:ser>
        <c:ser>
          <c:idx val="1"/>
          <c:order val="1"/>
          <c:tx>
            <c:strRef>
              <c:f>'грудень-16'!$A$5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7030A0"/>
            </a:solidFill>
          </c:spPr>
          <c:dLbls>
            <c:dLbl>
              <c:idx val="0"/>
              <c:layout>
                <c:manualLayout>
                  <c:x val="2.9928057553956833E-2"/>
                  <c:y val="-1.9259257012626759E-2"/>
                </c:manualLayout>
              </c:layout>
              <c:showVal val="1"/>
            </c:dLbl>
            <c:dLbl>
              <c:idx val="1"/>
              <c:layout>
                <c:manualLayout>
                  <c:x val="3.4532374100719486E-2"/>
                  <c:y val="-1.7777775703963213E-2"/>
                </c:manualLayout>
              </c:layout>
              <c:showVal val="1"/>
            </c:dLbl>
            <c:dLbl>
              <c:idx val="2"/>
              <c:layout>
                <c:manualLayout>
                  <c:x val="3.5683453237410082E-2"/>
                  <c:y val="-1.6296294395299466E-2"/>
                </c:manualLayout>
              </c:layout>
              <c:showVal val="1"/>
            </c:dLbl>
            <c:numFmt formatCode="#,##0.0" sourceLinked="0"/>
            <c:txPr>
              <a:bodyPr rot="-2700000"/>
              <a:lstStyle/>
              <a:p>
                <a:pPr>
                  <a:defRPr sz="800" b="1" i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'грудень-16'!$B$2:$D$3</c:f>
              <c:strCache>
                <c:ptCount val="3"/>
                <c:pt idx="0">
                  <c:v>Всього бюджет </c:v>
                </c:pt>
                <c:pt idx="1">
                  <c:v>Загальний фонд</c:v>
                </c:pt>
                <c:pt idx="2">
                  <c:v>Спеціальний фонд</c:v>
                </c:pt>
              </c:strCache>
            </c:strRef>
          </c:cat>
          <c:val>
            <c:numRef>
              <c:f>'грудень-16'!$B$5:$D$5</c:f>
              <c:numCache>
                <c:formatCode>#,##0.00</c:formatCode>
                <c:ptCount val="3"/>
                <c:pt idx="0">
                  <c:v>377271.5</c:v>
                </c:pt>
                <c:pt idx="1">
                  <c:v>366602.9</c:v>
                </c:pt>
                <c:pt idx="2">
                  <c:v>10668.6</c:v>
                </c:pt>
              </c:numCache>
            </c:numRef>
          </c:val>
        </c:ser>
        <c:dLbls>
          <c:showVal val="1"/>
        </c:dLbls>
        <c:shape val="box"/>
        <c:axId val="47336448"/>
        <c:axId val="47338240"/>
        <c:axId val="0"/>
      </c:bar3DChart>
      <c:catAx>
        <c:axId val="47336448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 i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7338240"/>
        <c:crosses val="autoZero"/>
        <c:auto val="1"/>
        <c:lblAlgn val="ctr"/>
        <c:lblOffset val="100"/>
      </c:catAx>
      <c:valAx>
        <c:axId val="47338240"/>
        <c:scaling>
          <c:orientation val="minMax"/>
        </c:scaling>
        <c:delete val="1"/>
        <c:axPos val="l"/>
        <c:title>
          <c:tx>
            <c:rich>
              <a:bodyPr rot="0" vert="horz"/>
              <a:lstStyle/>
              <a:p>
                <a:pPr>
                  <a:defRPr sz="8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800">
                    <a:latin typeface="Times New Roman" pitchFamily="18" charset="0"/>
                    <a:cs typeface="Times New Roman" pitchFamily="18" charset="0"/>
                  </a:rPr>
                  <a:t>тис.грн</a:t>
                </a:r>
              </a:p>
            </c:rich>
          </c:tx>
          <c:layout>
            <c:manualLayout>
              <c:xMode val="edge"/>
              <c:yMode val="edge"/>
              <c:x val="0.83723378462584253"/>
              <c:y val="0.12630701355415416"/>
            </c:manualLayout>
          </c:layout>
        </c:title>
        <c:numFmt formatCode="#,##0.00" sourceLinked="1"/>
        <c:tickLblPos val="none"/>
        <c:crossAx val="4733644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38026424970260098"/>
          <c:y val="0.95357830812734756"/>
          <c:w val="0.23601817254857541"/>
          <c:h val="3.7532804020670364E-2"/>
        </c:manualLayout>
      </c:layout>
      <c:txPr>
        <a:bodyPr/>
        <a:lstStyle/>
        <a:p>
          <a:pPr>
            <a:defRPr sz="1000" b="1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BEST</cp:lastModifiedBy>
  <cp:revision>4</cp:revision>
  <cp:lastPrinted>2017-09-19T07:39:00Z</cp:lastPrinted>
  <dcterms:created xsi:type="dcterms:W3CDTF">2017-09-19T07:35:00Z</dcterms:created>
  <dcterms:modified xsi:type="dcterms:W3CDTF">2017-09-21T12:33:00Z</dcterms:modified>
</cp:coreProperties>
</file>